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65" w:rsidRDefault="00126DC2">
      <w:pPr>
        <w:pStyle w:val="a3"/>
        <w:spacing w:line="360" w:lineRule="auto"/>
        <w:jc w:val="right"/>
        <w:rPr>
          <w:sz w:val="28"/>
        </w:rPr>
      </w:pPr>
      <w:proofErr w:type="spellStart"/>
      <w:r>
        <w:rPr>
          <w:sz w:val="28"/>
        </w:rPr>
        <w:t>Annexe</w:t>
      </w:r>
      <w:proofErr w:type="spellEnd"/>
      <w:r>
        <w:rPr>
          <w:sz w:val="28"/>
        </w:rPr>
        <w:t xml:space="preserve"> 1</w:t>
      </w:r>
    </w:p>
    <w:tbl>
      <w:tblPr>
        <w:tblW w:w="0" w:type="auto"/>
        <w:tblCellSpacing w:w="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3836"/>
      </w:tblGrid>
      <w:tr w:rsidR="00EA4865">
        <w:trPr>
          <w:tblCellSpacing w:w="15" w:type="dxa"/>
        </w:trPr>
        <w:tc>
          <w:tcPr>
            <w:tcW w:w="5556" w:type="dxa"/>
            <w:vAlign w:val="center"/>
          </w:tcPr>
          <w:p w:rsidR="00EA4865" w:rsidRDefault="00126DC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pays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territoire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799" w:type="dxa"/>
            <w:vAlign w:val="center"/>
          </w:tcPr>
          <w:p w:rsidR="00EA4865" w:rsidRDefault="00126DC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Type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légalisation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Abkhazie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Australie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Autriche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Azerbaïdjan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Albanie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Algérie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Angola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Andorre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Antigua-et-Barbuda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Argentine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Arménie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Afghanistan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Bahamas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Bangladesh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Barbade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Bahreïn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Biélorussie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Belize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Belgique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Bénin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Bulgarie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Bolivie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Bosnie-Herzégovine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Botswana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Brésil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Brunei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Burkina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Burundi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Bhoutan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Vanuatu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Vatican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Royaume-Uni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Hongrie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Venezuela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Timor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Viêt-Nam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Gabon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Haïti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Guyane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Gambie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Ghana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Guatemala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Guinée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Guinée-Bissau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Allemagne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Honduras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Grenade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Grèce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Géorgie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Danemark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Djibouti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Dominique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République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dominicaine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Égypte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Zambie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Zimbabwe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Israël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Indonésie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Jordanie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Irak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Iran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Irlande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Islande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Espagne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Italie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Yémen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Cap-Vert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Cambodge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Cameroun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Canada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Qatar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Kenya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Chypre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Kiribati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Chine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Chine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Macao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Colombie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Comores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République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démocratique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Congo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République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Corée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Corée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Kosovo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Côte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d’Ivoire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Cuba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Koweit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Kirghizistan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Laos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Lettonie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Lesotho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Libéria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Liban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Libye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Lituanie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Liechtenstein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Luxembourg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Maurice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Mauritanie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Madagascar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Macédoine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Malawi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Malaisie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Maldives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Malte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Maroc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Îles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Marshall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Mexique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Micronésie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États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fédérés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Mozambique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Moldova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Monaco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Mongolie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Myanmar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Namibie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Nauru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Népal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Niger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Nigeria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Pays-Bas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Nicaragua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Nouvelle-Zélande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Norvège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Émirats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arabes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Oman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Pakistan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Palau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Palestine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Panama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Papouasie-Nouvelle-Guinée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Paraguay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Pérou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Pologne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Portugal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Transnitrie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Porto-Rico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Rwanda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Roumanie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Salvador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Samoa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Marino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Tomé-et-Principe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Arabie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Saoudite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Swaziland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Seychelles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Sénégal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Pr="00126DC2" w:rsidRDefault="00126DC2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126DC2">
              <w:rPr>
                <w:sz w:val="24"/>
                <w:lang w:val="en-US"/>
              </w:rPr>
              <w:t>Saint-Vincent-et-les-Grenadines</w:t>
            </w:r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Saint-Kitts-et-Nevis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Lucia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Serbie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Singapour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Syrie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Slovaquie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Slovénie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Etats-Unis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d'Amérique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Îles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Salomon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Somalie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Soudan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Surinam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Sierra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Leone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Tadjikistan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Thaïlande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Tanzanie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Togo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Tonga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Trinité-et-Tobago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Tuvalu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Tunisie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Turkménistan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Turquie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Ouganda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Ouzbékistan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Ukraine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Uruguay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Fidji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Philippines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Finlande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France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Croatie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République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centrafricaine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Tchad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Monténégro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République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tchèque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Chili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Suisse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Suède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Lanka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Equateur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Guinée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équatoriale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Érythrée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Estonie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Aucune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Ethiopie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Ossétie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Afrique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Pr="00126DC2" w:rsidRDefault="00126DC2">
            <w:pPr>
              <w:spacing w:line="240" w:lineRule="auto"/>
              <w:ind w:firstLine="0"/>
              <w:rPr>
                <w:sz w:val="24"/>
                <w:lang w:val="en-US"/>
              </w:rPr>
            </w:pPr>
            <w:proofErr w:type="spellStart"/>
            <w:r w:rsidRPr="00126DC2">
              <w:rPr>
                <w:sz w:val="24"/>
                <w:lang w:val="en-US"/>
              </w:rPr>
              <w:lastRenderedPageBreak/>
              <w:t>République</w:t>
            </w:r>
            <w:proofErr w:type="spellEnd"/>
            <w:r w:rsidRPr="00126DC2">
              <w:rPr>
                <w:sz w:val="24"/>
                <w:lang w:val="en-US"/>
              </w:rPr>
              <w:t xml:space="preserve"> du Soudan du </w:t>
            </w:r>
            <w:proofErr w:type="spellStart"/>
            <w:r w:rsidRPr="00126DC2">
              <w:rPr>
                <w:sz w:val="24"/>
                <w:lang w:val="en-US"/>
              </w:rPr>
              <w:t>Sud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Jamaïque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Légalisation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consulaire</w:t>
            </w:r>
            <w:proofErr w:type="spellEnd"/>
          </w:p>
        </w:tc>
      </w:tr>
      <w:tr w:rsidR="00EA4865">
        <w:trPr>
          <w:tblCellSpacing w:w="15" w:type="dxa"/>
        </w:trPr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Japon</w:t>
            </w:r>
            <w:proofErr w:type="spellEnd"/>
          </w:p>
        </w:tc>
        <w:tc>
          <w:tcPr>
            <w:tcW w:w="0" w:type="auto"/>
            <w:vAlign w:val="center"/>
          </w:tcPr>
          <w:p w:rsidR="00EA4865" w:rsidRDefault="00126DC2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Apostille</w:t>
            </w:r>
            <w:proofErr w:type="spellEnd"/>
          </w:p>
        </w:tc>
      </w:tr>
    </w:tbl>
    <w:p w:rsidR="00EA4865" w:rsidRDefault="00EA4865"/>
    <w:sectPr w:rsidR="00EA4865" w:rsidSect="00EA48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B25"/>
    <w:multiLevelType w:val="multilevel"/>
    <w:tmpl w:val="A5763EB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decimal"/>
      <w:lvlText w:val="%5."/>
      <w:lvlJc w:val="left"/>
      <w:pPr>
        <w:ind w:left="4451" w:hanging="360"/>
      </w:pPr>
    </w:lvl>
    <w:lvl w:ilvl="5">
      <w:start w:val="1"/>
      <w:numFmt w:val="decimal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decimal"/>
      <w:lvlText w:val="%8."/>
      <w:lvlJc w:val="left"/>
      <w:pPr>
        <w:ind w:left="6611" w:hanging="360"/>
      </w:pPr>
    </w:lvl>
    <w:lvl w:ilvl="8">
      <w:start w:val="1"/>
      <w:numFmt w:val="decimal"/>
      <w:lvlText w:val="%9."/>
      <w:lvlJc w:val="left"/>
      <w:pPr>
        <w:ind w:left="7331" w:hanging="180"/>
      </w:pPr>
    </w:lvl>
  </w:abstractNum>
  <w:abstractNum w:abstractNumId="1">
    <w:nsid w:val="055C53A7"/>
    <w:multiLevelType w:val="multilevel"/>
    <w:tmpl w:val="D6F6453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2">
    <w:nsid w:val="35AD76E8"/>
    <w:multiLevelType w:val="multilevel"/>
    <w:tmpl w:val="C312395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36D135CA"/>
    <w:multiLevelType w:val="multilevel"/>
    <w:tmpl w:val="6E38EE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">
    <w:nsid w:val="3B19668A"/>
    <w:multiLevelType w:val="multilevel"/>
    <w:tmpl w:val="13A0540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5">
    <w:nsid w:val="487A4251"/>
    <w:multiLevelType w:val="multilevel"/>
    <w:tmpl w:val="D04CA5D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6">
    <w:nsid w:val="6D6747C5"/>
    <w:multiLevelType w:val="multilevel"/>
    <w:tmpl w:val="20FE188E"/>
    <w:lvl w:ilvl="0">
      <w:start w:val="1"/>
      <w:numFmt w:val="decimal"/>
      <w:lvlText w:val="%1)"/>
      <w:lvlJc w:val="left"/>
      <w:pPr>
        <w:ind w:left="1991" w:hanging="114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7">
    <w:nsid w:val="7BCB7A07"/>
    <w:multiLevelType w:val="multilevel"/>
    <w:tmpl w:val="1EC49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EA4865"/>
    <w:rsid w:val="00126DC2"/>
    <w:rsid w:val="00EA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A4865"/>
    <w:pPr>
      <w:spacing w:line="240" w:lineRule="auto"/>
      <w:ind w:firstLine="0"/>
    </w:pPr>
    <w:rPr>
      <w:sz w:val="24"/>
    </w:rPr>
  </w:style>
  <w:style w:type="paragraph" w:styleId="a4">
    <w:name w:val="footnote text"/>
    <w:rsid w:val="00EA4865"/>
    <w:pPr>
      <w:spacing w:line="240" w:lineRule="auto"/>
    </w:pPr>
    <w:rPr>
      <w:sz w:val="20"/>
    </w:rPr>
  </w:style>
  <w:style w:type="paragraph" w:styleId="a5">
    <w:name w:val="Balloon Text"/>
    <w:rsid w:val="00EA4865"/>
    <w:pPr>
      <w:spacing w:line="240" w:lineRule="auto"/>
    </w:pPr>
    <w:rPr>
      <w:rFonts w:ascii="Tahoma" w:hAnsi="Tahoma"/>
      <w:sz w:val="16"/>
    </w:rPr>
  </w:style>
  <w:style w:type="paragraph" w:styleId="a6">
    <w:name w:val="List Paragraph"/>
    <w:rsid w:val="00EA48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928</Words>
  <Characters>5294</Characters>
  <Application>Microsoft Office Word</Application>
  <DocSecurity>0</DocSecurity>
  <Lines>44</Lines>
  <Paragraphs>12</Paragraphs>
  <ScaleCrop>false</ScaleCrop>
  <Company>ВолГУ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шагов в ВолГУ_на французском.docx</dc:title>
  <cp:lastModifiedBy>Михаил</cp:lastModifiedBy>
  <cp:revision>2</cp:revision>
  <dcterms:created xsi:type="dcterms:W3CDTF">2017-07-06T07:26:00Z</dcterms:created>
  <dcterms:modified xsi:type="dcterms:W3CDTF">2017-07-06T07:26:00Z</dcterms:modified>
</cp:coreProperties>
</file>